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56"/>
        <w:tblW w:w="9662" w:type="dxa"/>
        <w:tblLook w:val="04A0" w:firstRow="1" w:lastRow="0" w:firstColumn="1" w:lastColumn="0" w:noHBand="0" w:noVBand="1"/>
      </w:tblPr>
      <w:tblGrid>
        <w:gridCol w:w="2415"/>
        <w:gridCol w:w="2415"/>
        <w:gridCol w:w="2416"/>
        <w:gridCol w:w="2416"/>
      </w:tblGrid>
      <w:tr w:rsidR="00614E97" w:rsidTr="00F453F1">
        <w:trPr>
          <w:trHeight w:val="530"/>
        </w:trPr>
        <w:tc>
          <w:tcPr>
            <w:tcW w:w="2415" w:type="dxa"/>
          </w:tcPr>
          <w:p w:rsidR="00614E97" w:rsidRPr="00C05F62" w:rsidRDefault="00614E97" w:rsidP="00F4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2415" w:type="dxa"/>
          </w:tcPr>
          <w:p w:rsidR="00614E97" w:rsidRPr="00C05F62" w:rsidRDefault="00614E97" w:rsidP="00F4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2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</w:tc>
        <w:tc>
          <w:tcPr>
            <w:tcW w:w="2416" w:type="dxa"/>
          </w:tcPr>
          <w:p w:rsidR="00614E97" w:rsidRPr="00C05F62" w:rsidRDefault="00614E97" w:rsidP="00F4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2">
              <w:rPr>
                <w:rFonts w:ascii="Times New Roman" w:hAnsi="Times New Roman" w:cs="Times New Roman"/>
                <w:sz w:val="24"/>
                <w:szCs w:val="24"/>
              </w:rPr>
              <w:t>Midrange</w:t>
            </w:r>
          </w:p>
        </w:tc>
        <w:tc>
          <w:tcPr>
            <w:tcW w:w="2416" w:type="dxa"/>
          </w:tcPr>
          <w:p w:rsidR="00614E97" w:rsidRPr="00C05F62" w:rsidRDefault="00614E97" w:rsidP="00F4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2">
              <w:rPr>
                <w:rFonts w:ascii="Times New Roman" w:hAnsi="Times New Roman" w:cs="Times New Roman"/>
                <w:sz w:val="24"/>
                <w:szCs w:val="24"/>
              </w:rPr>
              <w:t>Advance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14E97" w:rsidTr="00F453F1">
        <w:trPr>
          <w:trHeight w:val="1163"/>
        </w:trPr>
        <w:tc>
          <w:tcPr>
            <w:tcW w:w="2415" w:type="dxa"/>
          </w:tcPr>
          <w:p w:rsidR="00614E97" w:rsidRDefault="00614E97" w:rsidP="00F45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E97" w:rsidRPr="00C05F62" w:rsidRDefault="00614E97" w:rsidP="00F45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62">
              <w:rPr>
                <w:rFonts w:ascii="Times New Roman" w:hAnsi="Times New Roman" w:cs="Times New Roman"/>
                <w:b/>
                <w:sz w:val="24"/>
                <w:szCs w:val="24"/>
              </w:rPr>
              <w:t>Linked courses and student cohorts</w:t>
            </w:r>
          </w:p>
        </w:tc>
        <w:tc>
          <w:tcPr>
            <w:tcW w:w="2415" w:type="dxa"/>
          </w:tcPr>
          <w:p w:rsidR="00614E97" w:rsidRPr="00C05F62" w:rsidRDefault="00614E97" w:rsidP="00F453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in the links are a mix of learning community students taking the course as a stand-alone.</w:t>
            </w:r>
          </w:p>
        </w:tc>
        <w:tc>
          <w:tcPr>
            <w:tcW w:w="2416" w:type="dxa"/>
          </w:tcPr>
          <w:p w:rsidR="00614E97" w:rsidRPr="00C05F62" w:rsidRDefault="00614E97" w:rsidP="00F4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Most, but not all, of the students in the linked courses are in the learning community.</w:t>
            </w:r>
          </w:p>
        </w:tc>
        <w:tc>
          <w:tcPr>
            <w:tcW w:w="2416" w:type="dxa"/>
          </w:tcPr>
          <w:p w:rsidR="00614E97" w:rsidRPr="00614E97" w:rsidRDefault="00614E97" w:rsidP="00F4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Cohorts are “pure”: all students in the links are part of the learning community. Courses are selected to promote integration. </w:t>
            </w:r>
          </w:p>
        </w:tc>
      </w:tr>
      <w:tr w:rsidR="00614E97" w:rsidTr="00F453F1">
        <w:trPr>
          <w:trHeight w:val="2053"/>
        </w:trPr>
        <w:tc>
          <w:tcPr>
            <w:tcW w:w="2415" w:type="dxa"/>
          </w:tcPr>
          <w:p w:rsidR="00614E97" w:rsidRDefault="00614E97" w:rsidP="00F453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14E97" w:rsidRDefault="00614E97" w:rsidP="00F453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Faculty</w:t>
            </w:r>
          </w:p>
          <w:p w:rsidR="00614E97" w:rsidRPr="00614E97" w:rsidRDefault="00614E97" w:rsidP="00F453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collaboration</w:t>
            </w:r>
          </w:p>
        </w:tc>
        <w:tc>
          <w:tcPr>
            <w:tcW w:w="2415" w:type="dxa"/>
          </w:tcPr>
          <w:p w:rsidR="00614E97" w:rsidRPr="00614E97" w:rsidRDefault="00614E97" w:rsidP="00F4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teams rarely communicate about curriculum or other students. </w:t>
            </w:r>
          </w:p>
        </w:tc>
        <w:tc>
          <w:tcPr>
            <w:tcW w:w="2416" w:type="dxa"/>
          </w:tcPr>
          <w:p w:rsidR="00614E97" w:rsidRPr="00614E97" w:rsidRDefault="00614E97" w:rsidP="00F4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teams communicate periodically throughout the semester.</w:t>
            </w:r>
          </w:p>
        </w:tc>
        <w:tc>
          <w:tcPr>
            <w:tcW w:w="2416" w:type="dxa"/>
          </w:tcPr>
          <w:p w:rsidR="00614E97" w:rsidRPr="00614E97" w:rsidRDefault="00614E97" w:rsidP="00F4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teams spend time planning before, during, and after each semester. Instructors have access to professional development and ongoing support.</w:t>
            </w:r>
          </w:p>
        </w:tc>
      </w:tr>
      <w:tr w:rsidR="00614E97" w:rsidTr="00F453F1">
        <w:trPr>
          <w:trHeight w:val="1938"/>
        </w:trPr>
        <w:tc>
          <w:tcPr>
            <w:tcW w:w="2415" w:type="dxa"/>
          </w:tcPr>
          <w:p w:rsidR="00614E97" w:rsidRDefault="00614E97" w:rsidP="00F45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E97" w:rsidRDefault="00614E97" w:rsidP="00F45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Instructional </w:t>
            </w:r>
          </w:p>
          <w:p w:rsidR="00614E97" w:rsidRPr="00614E97" w:rsidRDefault="00614E97" w:rsidP="00F45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practices</w:t>
            </w:r>
          </w:p>
        </w:tc>
        <w:tc>
          <w:tcPr>
            <w:tcW w:w="2415" w:type="dxa"/>
          </w:tcPr>
          <w:p w:rsidR="00614E97" w:rsidRPr="00614E97" w:rsidRDefault="00614E97" w:rsidP="00F4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Courses are taught as if they were stand-alone.</w:t>
            </w:r>
          </w:p>
        </w:tc>
        <w:tc>
          <w:tcPr>
            <w:tcW w:w="2416" w:type="dxa"/>
          </w:tcPr>
          <w:p w:rsidR="00614E97" w:rsidRPr="00614E97" w:rsidRDefault="00614E97" w:rsidP="00F4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 assign at least one joint project during the semester. </w:t>
            </w:r>
          </w:p>
        </w:tc>
        <w:tc>
          <w:tcPr>
            <w:tcW w:w="2416" w:type="dxa"/>
          </w:tcPr>
          <w:p w:rsidR="00614E97" w:rsidRPr="00614E97" w:rsidRDefault="00614E97" w:rsidP="00F4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Syllabi are fully aligned, with an overarching theme; intentional integration, including several joint </w:t>
            </w:r>
            <w:r w:rsidR="00F453F1">
              <w:rPr>
                <w:rFonts w:ascii="Times New Roman" w:hAnsi="Times New Roman" w:cs="Times New Roman"/>
                <w:sz w:val="24"/>
                <w:szCs w:val="24"/>
              </w:rPr>
              <w:t>projects; joint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grading </w:t>
            </w:r>
            <w:r w:rsidR="00F453F1">
              <w:rPr>
                <w:rFonts w:ascii="Times New Roman" w:hAnsi="Times New Roman" w:cs="Times New Roman"/>
                <w:sz w:val="24"/>
                <w:szCs w:val="24"/>
              </w:rPr>
              <w:t>rubrics; and joint attendance policies. Instruction include</w:t>
            </w:r>
            <w:r w:rsidR="00AE29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="00F453F1">
              <w:rPr>
                <w:rFonts w:ascii="Times New Roman" w:hAnsi="Times New Roman" w:cs="Times New Roman"/>
                <w:sz w:val="24"/>
                <w:szCs w:val="24"/>
              </w:rPr>
              <w:t xml:space="preserve"> project-based work and group work.</w:t>
            </w:r>
          </w:p>
        </w:tc>
      </w:tr>
      <w:tr w:rsidR="00614E97" w:rsidTr="00F453F1">
        <w:trPr>
          <w:trHeight w:val="2053"/>
        </w:trPr>
        <w:tc>
          <w:tcPr>
            <w:tcW w:w="2415" w:type="dxa"/>
          </w:tcPr>
          <w:p w:rsidR="00614E97" w:rsidRDefault="00614E97" w:rsidP="00F45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3F1" w:rsidRPr="00F453F1" w:rsidRDefault="00F453F1" w:rsidP="00F45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Support</w:t>
            </w:r>
          </w:p>
        </w:tc>
        <w:tc>
          <w:tcPr>
            <w:tcW w:w="2415" w:type="dxa"/>
          </w:tcPr>
          <w:p w:rsidR="00614E97" w:rsidRPr="00F453F1" w:rsidRDefault="00F453F1" w:rsidP="00F4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extra support offered to students beyond what is normally offered.</w:t>
            </w:r>
          </w:p>
        </w:tc>
        <w:tc>
          <w:tcPr>
            <w:tcW w:w="2416" w:type="dxa"/>
          </w:tcPr>
          <w:p w:rsidR="00614E97" w:rsidRPr="00F453F1" w:rsidRDefault="00F453F1" w:rsidP="00F4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F1">
              <w:rPr>
                <w:rFonts w:ascii="Times New Roman" w:hAnsi="Times New Roman" w:cs="Times New Roman"/>
                <w:sz w:val="24"/>
                <w:szCs w:val="24"/>
              </w:rPr>
              <w:t>Some extra 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offered but it is not integrated into the classroom.</w:t>
            </w:r>
          </w:p>
        </w:tc>
        <w:tc>
          <w:tcPr>
            <w:tcW w:w="2416" w:type="dxa"/>
          </w:tcPr>
          <w:p w:rsidR="00614E97" w:rsidRPr="00F453F1" w:rsidRDefault="00F453F1" w:rsidP="00F4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Extra support is available and often integrated into the classroom </w:t>
            </w:r>
            <w:r w:rsidRPr="00F45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required for students. </w:t>
            </w:r>
          </w:p>
        </w:tc>
      </w:tr>
    </w:tbl>
    <w:p w:rsidR="00D02C31" w:rsidRDefault="00D02C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SOURCES: </w:t>
      </w:r>
      <w:r w:rsidRPr="00D02C31">
        <w:rPr>
          <w:rFonts w:ascii="Times New Roman" w:hAnsi="Times New Roman" w:cs="Times New Roman"/>
          <w:sz w:val="20"/>
          <w:szCs w:val="20"/>
        </w:rPr>
        <w:t>The indicators of advanced learning communit</w:t>
      </w:r>
      <w:r>
        <w:rPr>
          <w:rFonts w:ascii="Times New Roman" w:hAnsi="Times New Roman" w:cs="Times New Roman"/>
          <w:sz w:val="20"/>
          <w:szCs w:val="20"/>
        </w:rPr>
        <w:t xml:space="preserve">ies draw on work by Tinto (1997, </w:t>
      </w:r>
      <w:r w:rsidRPr="00D02C31">
        <w:rPr>
          <w:rFonts w:ascii="Times New Roman" w:hAnsi="Times New Roman" w:cs="Times New Roman"/>
          <w:sz w:val="20"/>
          <w:szCs w:val="20"/>
        </w:rPr>
        <w:t xml:space="preserve">1998), </w:t>
      </w:r>
      <w:proofErr w:type="spellStart"/>
      <w:r w:rsidRPr="00D02C31">
        <w:rPr>
          <w:rFonts w:ascii="Times New Roman" w:hAnsi="Times New Roman" w:cs="Times New Roman"/>
          <w:sz w:val="20"/>
          <w:szCs w:val="20"/>
        </w:rPr>
        <w:t>Malanrich</w:t>
      </w:r>
      <w:proofErr w:type="spellEnd"/>
      <w:r w:rsidRPr="00D02C31">
        <w:rPr>
          <w:rFonts w:ascii="Times New Roman" w:hAnsi="Times New Roman" w:cs="Times New Roman"/>
          <w:sz w:val="20"/>
          <w:szCs w:val="20"/>
        </w:rPr>
        <w:t xml:space="preserve"> (2003), and Smith, MacGregor, Matthews and </w:t>
      </w:r>
      <w:proofErr w:type="spellStart"/>
      <w:r w:rsidRPr="00D02C31">
        <w:rPr>
          <w:rFonts w:ascii="Times New Roman" w:hAnsi="Times New Roman" w:cs="Times New Roman"/>
          <w:sz w:val="20"/>
          <w:szCs w:val="20"/>
        </w:rPr>
        <w:t>Gabelnick</w:t>
      </w:r>
      <w:proofErr w:type="spellEnd"/>
      <w:r w:rsidRPr="00D02C31">
        <w:rPr>
          <w:rFonts w:ascii="Times New Roman" w:hAnsi="Times New Roman" w:cs="Times New Roman"/>
          <w:sz w:val="20"/>
          <w:szCs w:val="20"/>
        </w:rPr>
        <w:t xml:space="preserve"> (2004).</w:t>
      </w:r>
    </w:p>
    <w:p w:rsidR="00AE29D5" w:rsidRPr="00D02C31" w:rsidRDefault="00AE2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Visher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M. G., Weiss, M. J., </w:t>
      </w:r>
      <w:proofErr w:type="spellStart"/>
      <w:r>
        <w:rPr>
          <w:rFonts w:ascii="Times New Roman" w:hAnsi="Times New Roman" w:cs="Times New Roman"/>
          <w:sz w:val="20"/>
          <w:szCs w:val="20"/>
        </w:rPr>
        <w:t>Weissman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E., Rudd, T., </w:t>
      </w:r>
      <w:proofErr w:type="spellStart"/>
      <w:r>
        <w:rPr>
          <w:rFonts w:ascii="Times New Roman" w:hAnsi="Times New Roman" w:cs="Times New Roman"/>
          <w:sz w:val="20"/>
          <w:szCs w:val="20"/>
        </w:rPr>
        <w:t>Wathington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H. (July 2012). The effects of learning communities for students in developmental education: A synthesis of findings from six community colleges. </w:t>
      </w:r>
      <w:proofErr w:type="gramStart"/>
      <w:r w:rsidRPr="00AE29D5">
        <w:rPr>
          <w:rFonts w:ascii="Times New Roman" w:hAnsi="Times New Roman" w:cs="Times New Roman"/>
          <w:i/>
          <w:sz w:val="20"/>
          <w:szCs w:val="20"/>
        </w:rPr>
        <w:t>National Center for Postsecondary Research.</w:t>
      </w:r>
      <w:proofErr w:type="gramEnd"/>
    </w:p>
    <w:sectPr w:rsidR="00AE29D5" w:rsidRPr="00D02C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4B" w:rsidRDefault="003D6B4B" w:rsidP="00C05F62">
      <w:pPr>
        <w:spacing w:after="0" w:line="240" w:lineRule="auto"/>
      </w:pPr>
      <w:r>
        <w:separator/>
      </w:r>
    </w:p>
  </w:endnote>
  <w:endnote w:type="continuationSeparator" w:id="0">
    <w:p w:rsidR="003D6B4B" w:rsidRDefault="003D6B4B" w:rsidP="00C0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4B" w:rsidRDefault="003D6B4B" w:rsidP="00C05F62">
      <w:pPr>
        <w:spacing w:after="0" w:line="240" w:lineRule="auto"/>
      </w:pPr>
      <w:r>
        <w:separator/>
      </w:r>
    </w:p>
  </w:footnote>
  <w:footnote w:type="continuationSeparator" w:id="0">
    <w:p w:rsidR="003D6B4B" w:rsidRDefault="003D6B4B" w:rsidP="00C0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31" w:rsidRDefault="00D02C31" w:rsidP="00C05F6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The Learning Communities Demonstration</w:t>
    </w:r>
    <w:r w:rsidR="00AE29D5">
      <w:rPr>
        <w:rFonts w:ascii="Times New Roman" w:hAnsi="Times New Roman" w:cs="Times New Roman"/>
        <w:sz w:val="24"/>
        <w:szCs w:val="24"/>
      </w:rPr>
      <w:t xml:space="preserve"> Final Report</w:t>
    </w:r>
  </w:p>
  <w:p w:rsidR="00AE29D5" w:rsidRDefault="00AE29D5" w:rsidP="00C05F6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C05F62" w:rsidRDefault="00C05F62" w:rsidP="00C05F62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Components of the Learning Community Model </w:t>
    </w:r>
  </w:p>
  <w:p w:rsidR="00C05F62" w:rsidRPr="00C05F62" w:rsidRDefault="00C05F62" w:rsidP="00AE29D5">
    <w:pPr>
      <w:pStyle w:val="Head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62"/>
    <w:rsid w:val="0026188E"/>
    <w:rsid w:val="003D6B4B"/>
    <w:rsid w:val="00614E97"/>
    <w:rsid w:val="009008C0"/>
    <w:rsid w:val="00AE29D5"/>
    <w:rsid w:val="00C05F62"/>
    <w:rsid w:val="00D02C31"/>
    <w:rsid w:val="00F4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62"/>
  </w:style>
  <w:style w:type="paragraph" w:styleId="Footer">
    <w:name w:val="footer"/>
    <w:basedOn w:val="Normal"/>
    <w:link w:val="FooterChar"/>
    <w:uiPriority w:val="99"/>
    <w:unhideWhenUsed/>
    <w:rsid w:val="00C0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62"/>
  </w:style>
  <w:style w:type="paragraph" w:styleId="BalloonText">
    <w:name w:val="Balloon Text"/>
    <w:basedOn w:val="Normal"/>
    <w:link w:val="BalloonTextChar"/>
    <w:uiPriority w:val="99"/>
    <w:semiHidden/>
    <w:unhideWhenUsed/>
    <w:rsid w:val="00D0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62"/>
  </w:style>
  <w:style w:type="paragraph" w:styleId="Footer">
    <w:name w:val="footer"/>
    <w:basedOn w:val="Normal"/>
    <w:link w:val="FooterChar"/>
    <w:uiPriority w:val="99"/>
    <w:unhideWhenUsed/>
    <w:rsid w:val="00C0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62"/>
  </w:style>
  <w:style w:type="paragraph" w:styleId="BalloonText">
    <w:name w:val="Balloon Text"/>
    <w:basedOn w:val="Normal"/>
    <w:link w:val="BalloonTextChar"/>
    <w:uiPriority w:val="99"/>
    <w:semiHidden/>
    <w:unhideWhenUsed/>
    <w:rsid w:val="00D0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Desiree</dc:creator>
  <cp:lastModifiedBy>cnsuser</cp:lastModifiedBy>
  <cp:revision>2</cp:revision>
  <cp:lastPrinted>2015-03-24T22:01:00Z</cp:lastPrinted>
  <dcterms:created xsi:type="dcterms:W3CDTF">2015-03-25T17:22:00Z</dcterms:created>
  <dcterms:modified xsi:type="dcterms:W3CDTF">2015-03-25T17:22:00Z</dcterms:modified>
</cp:coreProperties>
</file>